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1E" w:rsidRPr="00C62F1E" w:rsidRDefault="00C62F1E" w:rsidP="00C62F1E">
      <w:pPr>
        <w:jc w:val="center"/>
        <w:rPr>
          <w:sz w:val="24"/>
          <w:szCs w:val="24"/>
        </w:rPr>
      </w:pPr>
      <w:r w:rsidRPr="00C62F1E">
        <w:rPr>
          <w:sz w:val="24"/>
          <w:szCs w:val="24"/>
        </w:rPr>
        <w:t>International Conference</w:t>
      </w:r>
    </w:p>
    <w:p w:rsidR="00C62F1E" w:rsidRPr="00C62F1E" w:rsidRDefault="00617F14" w:rsidP="00C62F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Conference </w:t>
      </w:r>
      <w:r w:rsidR="007833B0">
        <w:rPr>
          <w:sz w:val="24"/>
          <w:szCs w:val="24"/>
        </w:rPr>
        <w:t xml:space="preserve">Name: </w:t>
      </w:r>
      <w:r w:rsidR="007833B0" w:rsidRPr="007833B0">
        <w:rPr>
          <w:b/>
          <w:bCs/>
          <w:sz w:val="24"/>
          <w:szCs w:val="24"/>
        </w:rPr>
        <w:t>E-learning for lifelong educatio</w:t>
      </w:r>
      <w:r w:rsidR="007833B0">
        <w:rPr>
          <w:b/>
          <w:bCs/>
          <w:sz w:val="24"/>
          <w:szCs w:val="24"/>
        </w:rPr>
        <w:t xml:space="preserve">n </w:t>
      </w:r>
      <w:proofErr w:type="gramStart"/>
      <w:r w:rsidR="007833B0">
        <w:rPr>
          <w:sz w:val="24"/>
          <w:szCs w:val="24"/>
        </w:rPr>
        <w:t xml:space="preserve">Venue </w:t>
      </w:r>
      <w:r w:rsidR="007833B0">
        <w:rPr>
          <w:b/>
          <w:bCs/>
          <w:sz w:val="24"/>
          <w:szCs w:val="24"/>
        </w:rPr>
        <w:t xml:space="preserve"> </w:t>
      </w:r>
      <w:r w:rsidR="007833B0" w:rsidRPr="007833B0">
        <w:rPr>
          <w:b/>
          <w:bCs/>
          <w:sz w:val="24"/>
          <w:szCs w:val="24"/>
        </w:rPr>
        <w:t>Siam</w:t>
      </w:r>
      <w:proofErr w:type="gramEnd"/>
      <w:r w:rsidR="007833B0" w:rsidRPr="007833B0">
        <w:rPr>
          <w:b/>
          <w:bCs/>
          <w:sz w:val="24"/>
          <w:szCs w:val="24"/>
        </w:rPr>
        <w:t xml:space="preserve"> </w:t>
      </w:r>
      <w:proofErr w:type="spellStart"/>
      <w:r w:rsidR="007833B0" w:rsidRPr="007833B0">
        <w:rPr>
          <w:b/>
          <w:bCs/>
          <w:sz w:val="24"/>
          <w:szCs w:val="24"/>
        </w:rPr>
        <w:t>Bayview</w:t>
      </w:r>
      <w:proofErr w:type="spellEnd"/>
      <w:r w:rsidR="007833B0" w:rsidRPr="007833B0">
        <w:rPr>
          <w:b/>
          <w:bCs/>
          <w:sz w:val="24"/>
          <w:szCs w:val="24"/>
        </w:rPr>
        <w:t xml:space="preserve"> Hotel, </w:t>
      </w:r>
      <w:proofErr w:type="spellStart"/>
      <w:r w:rsidR="007833B0" w:rsidRPr="007833B0">
        <w:rPr>
          <w:b/>
          <w:bCs/>
          <w:sz w:val="24"/>
          <w:szCs w:val="24"/>
        </w:rPr>
        <w:t>Pattaya</w:t>
      </w:r>
      <w:proofErr w:type="spellEnd"/>
      <w:r w:rsidR="007833B0" w:rsidRPr="007833B0">
        <w:rPr>
          <w:b/>
          <w:bCs/>
          <w:sz w:val="24"/>
          <w:szCs w:val="24"/>
        </w:rPr>
        <w:t xml:space="preserve">, </w:t>
      </w:r>
      <w:proofErr w:type="spellStart"/>
      <w:r w:rsidR="007833B0" w:rsidRPr="007833B0">
        <w:rPr>
          <w:b/>
          <w:bCs/>
          <w:sz w:val="24"/>
          <w:szCs w:val="24"/>
        </w:rPr>
        <w:t>Chonburi</w:t>
      </w:r>
      <w:proofErr w:type="spellEnd"/>
      <w:r w:rsidR="007833B0" w:rsidRPr="007833B0">
        <w:rPr>
          <w:b/>
          <w:bCs/>
          <w:sz w:val="24"/>
          <w:szCs w:val="24"/>
        </w:rPr>
        <w:t>, Thailand</w:t>
      </w:r>
    </w:p>
    <w:p w:rsidR="00C62F1E" w:rsidRPr="00C62F1E" w:rsidRDefault="00C62F1E" w:rsidP="00C62F1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1E0"/>
      </w:tblPr>
      <w:tblGrid>
        <w:gridCol w:w="1562"/>
        <w:gridCol w:w="1583"/>
        <w:gridCol w:w="1716"/>
        <w:gridCol w:w="1830"/>
        <w:gridCol w:w="1884"/>
        <w:gridCol w:w="1884"/>
        <w:gridCol w:w="1911"/>
        <w:gridCol w:w="1804"/>
      </w:tblGrid>
      <w:tr w:rsidR="005A2682" w:rsidRPr="00A5515C" w:rsidTr="00A5515C">
        <w:trPr>
          <w:jc w:val="center"/>
        </w:trPr>
        <w:tc>
          <w:tcPr>
            <w:tcW w:w="1771" w:type="dxa"/>
            <w:shd w:val="clear" w:color="auto" w:fill="FFCC99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1771" w:type="dxa"/>
            <w:shd w:val="clear" w:color="auto" w:fill="FFCC99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Keynote</w:t>
            </w:r>
          </w:p>
        </w:tc>
        <w:tc>
          <w:tcPr>
            <w:tcW w:w="1772" w:type="dxa"/>
            <w:shd w:val="clear" w:color="auto" w:fill="FFCC99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Plenary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1</w:t>
            </w:r>
          </w:p>
          <w:p w:rsidR="00A20E9B" w:rsidRDefault="00A20E9B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Theme:</w:t>
            </w:r>
          </w:p>
          <w:p w:rsidR="00A20E9B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Pedagogy of online learning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2</w:t>
            </w:r>
          </w:p>
          <w:p w:rsidR="00A20E9B" w:rsidRDefault="00A20E9B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Theme:</w:t>
            </w:r>
          </w:p>
          <w:p w:rsidR="007833B0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Strategies for developing E-</w:t>
            </w:r>
            <w:r w:rsidR="007833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Learning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3</w:t>
            </w:r>
          </w:p>
          <w:p w:rsidR="00A20E9B" w:rsidRDefault="00A20E9B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Theme:</w:t>
            </w:r>
          </w:p>
          <w:p w:rsidR="006961D2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Need Analysis of Learners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4</w:t>
            </w:r>
          </w:p>
          <w:p w:rsidR="00A20E9B" w:rsidRDefault="00A20E9B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Theme:</w:t>
            </w:r>
          </w:p>
          <w:p w:rsidR="00482FE5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5</w:t>
            </w:r>
          </w:p>
          <w:p w:rsidR="00A20E9B" w:rsidRDefault="00A20E9B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Theme:</w:t>
            </w:r>
          </w:p>
          <w:p w:rsidR="00EB301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B30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Attitude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 Relationship with medias and environments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Keynote</w:t>
            </w:r>
          </w:p>
        </w:tc>
        <w:tc>
          <w:tcPr>
            <w:tcW w:w="1771" w:type="dxa"/>
          </w:tcPr>
          <w:p w:rsid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Learning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Plenary</w:t>
            </w:r>
          </w:p>
        </w:tc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Implication of online-learning in classroom development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1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E-learning Pedagogy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Literature Review</w:t>
            </w:r>
          </w:p>
        </w:tc>
        <w:tc>
          <w:tcPr>
            <w:tcW w:w="1772" w:type="dxa"/>
          </w:tcPr>
          <w:p w:rsidR="00A5515C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Collaborative learning Via E-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mail Discussion: Strategies for ESL  Writing Classroom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Pedagogy and Practice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Online ESL Credit Subjects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E-learning Strategy for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South East European University to Enable Borderless Education</w:t>
            </w:r>
          </w:p>
        </w:tc>
        <w:tc>
          <w:tcPr>
            <w:tcW w:w="1772" w:type="dxa"/>
          </w:tcPr>
          <w:p w:rsidR="00A5515C" w:rsidRPr="00A5515C" w:rsidRDefault="00EB301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Constructivist learning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perspectives in the online public relations classroom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Session 2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Constructivism and emerging online learning pedagogy: a discussion for formal to acknowledge and promote the informal</w:t>
            </w:r>
          </w:p>
        </w:tc>
        <w:tc>
          <w:tcPr>
            <w:tcW w:w="1772" w:type="dxa"/>
          </w:tcPr>
          <w:p w:rsidR="00A5515C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and the development of learner autonomy: an activity theoretical study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Need analysis of Estonian E-University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Study of e-learning technology implementation: A preliminary investigation of universities in Thailand</w:t>
            </w:r>
          </w:p>
        </w:tc>
        <w:tc>
          <w:tcPr>
            <w:tcW w:w="1772" w:type="dxa"/>
          </w:tcPr>
          <w:p w:rsidR="00A5515C" w:rsidRPr="00A5515C" w:rsidRDefault="00EB301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Teacher’s attitudes to ICTs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3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Critical Success Factors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Efffective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Pedagogy for e-learning in Tertiary Education</w:t>
            </w:r>
          </w:p>
        </w:tc>
        <w:tc>
          <w:tcPr>
            <w:tcW w:w="1772" w:type="dxa"/>
          </w:tcPr>
          <w:p w:rsidR="00A5515C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Computer-Mediated Collaborative Learning: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Theory and Practice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Learner Satisfaction in a Collaborative Online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Learning Environment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E-learning Strategies of Higher Education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Institutions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ICT Attitudinal Characteristics and Use Level of Nigerian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Teacher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Session 4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Transformation A framework for ICT  Literacy</w:t>
            </w:r>
          </w:p>
        </w:tc>
        <w:tc>
          <w:tcPr>
            <w:tcW w:w="1772" w:type="dxa"/>
          </w:tcPr>
          <w:p w:rsidR="00A5515C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Barriers on ESL  CALL  Programs in South Texas</w:t>
            </w:r>
          </w:p>
        </w:tc>
        <w:tc>
          <w:tcPr>
            <w:tcW w:w="1772" w:type="dxa"/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Choosing ICT? A Segmentation Analysis of Students’ Preferences for hybrid study mode</w:t>
            </w:r>
          </w:p>
        </w:tc>
        <w:tc>
          <w:tcPr>
            <w:tcW w:w="1772" w:type="dxa"/>
          </w:tcPr>
          <w:p w:rsidR="00A5515C" w:rsidRPr="00A5515C" w:rsidRDefault="00EB301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Thailand Cyber University: The Strategic Move to Higher Education Reform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 Between ICT Competence and Attitude Among Some Nigerian Tertiary Institution Lecturers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  <w:tcBorders>
              <w:bottom w:val="single" w:sz="4" w:space="0" w:color="auto"/>
            </w:tcBorders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5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5515C" w:rsidRPr="00A5515C" w:rsidRDefault="00E16D69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5515C" w:rsidRPr="00A5515C" w:rsidRDefault="007833B0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Constructivist Learning Environments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5515C" w:rsidRPr="00A5515C" w:rsidRDefault="006961D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Strategic Resource-Based View of the Competitive Aspects of E-learning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Systems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5515C" w:rsidRPr="00A5515C" w:rsidRDefault="00482FE5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 Study on Students’ Views On Blended Learning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Enviroment</w:t>
            </w:r>
            <w:proofErr w:type="spellEnd"/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5515C" w:rsidRPr="00A5515C" w:rsidRDefault="00EB301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Undergraduate Experience of Blended E-learning: A Review of UK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Literature and practice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Students’ Attitudes Towards Computer: Statistical Types and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Their Relationship with Computer Literacy</w:t>
            </w:r>
          </w:p>
        </w:tc>
      </w:tr>
      <w:tr w:rsidR="005A2682" w:rsidTr="00A5515C">
        <w:trPr>
          <w:jc w:val="center"/>
        </w:trPr>
        <w:tc>
          <w:tcPr>
            <w:tcW w:w="1771" w:type="dxa"/>
            <w:shd w:val="clear" w:color="auto" w:fill="FFCC99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Day 2</w:t>
            </w:r>
          </w:p>
        </w:tc>
        <w:tc>
          <w:tcPr>
            <w:tcW w:w="1771" w:type="dxa"/>
            <w:shd w:val="clear" w:color="auto" w:fill="FFCC99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Keynote</w:t>
            </w:r>
          </w:p>
        </w:tc>
        <w:tc>
          <w:tcPr>
            <w:tcW w:w="1772" w:type="dxa"/>
            <w:shd w:val="clear" w:color="auto" w:fill="FFCC99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Plenary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1</w:t>
            </w:r>
          </w:p>
          <w:p w:rsidR="00CA7852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Factors for developing online learning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2</w:t>
            </w:r>
          </w:p>
          <w:p w:rsidR="00CA7852" w:rsidRPr="00A5515C" w:rsidRDefault="00EC41F6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reflection of online learning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3</w:t>
            </w:r>
          </w:p>
          <w:p w:rsidR="00CA7852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Students’ perspective in different level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4</w:t>
            </w:r>
          </w:p>
          <w:p w:rsidR="00CA7852" w:rsidRPr="00A5515C" w:rsidRDefault="00EC41F6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Implication to online learning classroom</w:t>
            </w:r>
          </w:p>
        </w:tc>
        <w:tc>
          <w:tcPr>
            <w:tcW w:w="1772" w:type="dxa"/>
            <w:shd w:val="clear" w:color="auto" w:fill="FFCC99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15C">
              <w:rPr>
                <w:rFonts w:ascii="Arial" w:hAnsi="Arial" w:cs="Arial"/>
                <w:b/>
                <w:bCs/>
                <w:sz w:val="24"/>
                <w:szCs w:val="24"/>
              </w:rPr>
              <w:t>Room 5</w:t>
            </w:r>
          </w:p>
          <w:p w:rsidR="00EC41F6" w:rsidRPr="00A5515C" w:rsidRDefault="00EC41F6" w:rsidP="00A5515C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Students’ perspective in online learning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Plenary</w:t>
            </w:r>
          </w:p>
        </w:tc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Perspective</w:t>
            </w:r>
            <w:r w:rsidR="0094234E">
              <w:rPr>
                <w:rFonts w:ascii="Arial" w:hAnsi="Arial" w:cs="Arial"/>
                <w:sz w:val="24"/>
                <w:szCs w:val="24"/>
              </w:rPr>
              <w:t xml:space="preserve"> on online learning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1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Role of Tutors as an Integral Part of Online Learning Support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Learner Autonomy in CALL: A Comparative Case Study of Learners’ Behaviors in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EFL Contexts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Students’ Perceptions of E-learning in University Education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Survey on ICT Usage and the Perceptions of Social Studies Teachers</w:t>
            </w:r>
          </w:p>
        </w:tc>
        <w:tc>
          <w:tcPr>
            <w:tcW w:w="1772" w:type="dxa"/>
          </w:tcPr>
          <w:p w:rsidR="00A5515C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Relationship between Attitude and Frequency, Efficiency for Using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Information Technology as Teaching Tools: A Case Study of Bangkok University Faculty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Session 2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Gender Matter in Online Learning?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in E-learning from a Learner’s Perspective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Perceptions of Information and Communication Technology among Undergraduate Management Students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in a Web Based Distance Learning Environment: An Evaluation Summary Based on Four Courses</w:t>
            </w:r>
          </w:p>
        </w:tc>
        <w:tc>
          <w:tcPr>
            <w:tcW w:w="1772" w:type="dxa"/>
          </w:tcPr>
          <w:p w:rsidR="00A5515C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Examining Teachers’ CBT Use in the Classroom: A Study in Secondary Schools in Taiwan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3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and ICT in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Universities: from “common” uses of ICT to a variety of learning models?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ICT and E-learning in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Further Education: The Challenges of Change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On the web: The Challenge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in Higher Education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Exploring Teachers’ use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of Computer-based Activities in ESL/EFL Context and their Impact on L2 Learning</w:t>
            </w:r>
          </w:p>
        </w:tc>
        <w:tc>
          <w:tcPr>
            <w:tcW w:w="1772" w:type="dxa"/>
          </w:tcPr>
          <w:p w:rsidR="00A5515C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Japanese EFL Learners’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Attitudes Toward CALL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Session 4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up effective digital language laboratories and Multimedia ICT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and Use of Information and Communication Technology by Students at the University of The Western Cape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Study into the Effects of Learning on Higher Education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Frontiers and Frontlines: Metaphors Describing Lecturers’ Attitudes to ICT Adoption</w:t>
            </w:r>
          </w:p>
        </w:tc>
        <w:tc>
          <w:tcPr>
            <w:tcW w:w="1772" w:type="dxa"/>
          </w:tcPr>
          <w:p w:rsidR="00A5515C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Relationships Between Students’ Skills, Experiences and Their Attitudes</w:t>
            </w:r>
          </w:p>
        </w:tc>
      </w:tr>
      <w:tr w:rsidR="0094234E" w:rsidTr="00A5515C">
        <w:trPr>
          <w:jc w:val="center"/>
        </w:trPr>
        <w:tc>
          <w:tcPr>
            <w:tcW w:w="1771" w:type="dxa"/>
          </w:tcPr>
          <w:p w:rsid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5</w:t>
            </w:r>
          </w:p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A5515C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5515C" w:rsidRPr="00A5515C" w:rsidRDefault="005A268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Blended Approach: Computer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Assisted and Traditional Language Learning in Aviation English Training</w:t>
            </w:r>
          </w:p>
        </w:tc>
        <w:tc>
          <w:tcPr>
            <w:tcW w:w="1772" w:type="dxa"/>
          </w:tcPr>
          <w:p w:rsidR="00A5515C" w:rsidRPr="00A5515C" w:rsidRDefault="0094234E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Open-minded Electronic Learning: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Towards Enabling Cost-Effective Lifelong Learning</w:t>
            </w:r>
          </w:p>
        </w:tc>
        <w:tc>
          <w:tcPr>
            <w:tcW w:w="1772" w:type="dxa"/>
          </w:tcPr>
          <w:p w:rsidR="0094234E" w:rsidRPr="00A5515C" w:rsidRDefault="0094234E" w:rsidP="0094234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Self-paced, E-learning—what value 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universities?</w:t>
            </w:r>
          </w:p>
        </w:tc>
        <w:tc>
          <w:tcPr>
            <w:tcW w:w="1772" w:type="dxa"/>
          </w:tcPr>
          <w:p w:rsidR="00A5515C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Designing E-learning: Shouldn’t We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Be Ready?</w:t>
            </w:r>
          </w:p>
        </w:tc>
        <w:tc>
          <w:tcPr>
            <w:tcW w:w="1772" w:type="dxa"/>
          </w:tcPr>
          <w:p w:rsidR="00A5515C" w:rsidRPr="00A5515C" w:rsidRDefault="00CA7852" w:rsidP="00A5515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Opinions and Expectations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VS. Reality of Grading: Use of Cluster Profiling in Statistics Education</w:t>
            </w:r>
          </w:p>
        </w:tc>
      </w:tr>
    </w:tbl>
    <w:p w:rsidR="00FC18DF" w:rsidRDefault="00B805C9" w:rsidP="00B805C9">
      <w:pPr>
        <w:jc w:val="right"/>
      </w:pPr>
      <w:r>
        <w:lastRenderedPageBreak/>
        <w:t>By</w:t>
      </w:r>
    </w:p>
    <w:p w:rsidR="00B805C9" w:rsidRDefault="00B805C9" w:rsidP="00B805C9">
      <w:pPr>
        <w:jc w:val="right"/>
      </w:pPr>
      <w:r>
        <w:t xml:space="preserve">Miss </w:t>
      </w:r>
      <w:proofErr w:type="spellStart"/>
      <w:r>
        <w:t>Siwaphon</w:t>
      </w:r>
      <w:proofErr w:type="spellEnd"/>
    </w:p>
    <w:p w:rsidR="00B805C9" w:rsidRDefault="00B805C9" w:rsidP="00B805C9">
      <w:pPr>
        <w:jc w:val="right"/>
      </w:pPr>
      <w:r>
        <w:t xml:space="preserve">Miss </w:t>
      </w:r>
      <w:proofErr w:type="spellStart"/>
      <w:r>
        <w:t>Unchalee</w:t>
      </w:r>
      <w:proofErr w:type="spellEnd"/>
    </w:p>
    <w:p w:rsidR="00B805C9" w:rsidRDefault="00B805C9" w:rsidP="00B805C9">
      <w:pPr>
        <w:jc w:val="right"/>
      </w:pPr>
      <w:r>
        <w:t xml:space="preserve">Miss </w:t>
      </w:r>
      <w:proofErr w:type="spellStart"/>
      <w:r>
        <w:t>Yokfa</w:t>
      </w:r>
      <w:proofErr w:type="spellEnd"/>
      <w:r>
        <w:t xml:space="preserve"> </w:t>
      </w:r>
    </w:p>
    <w:sectPr w:rsidR="00B805C9" w:rsidSect="00C62F1E">
      <w:pgSz w:w="16838" w:h="11906" w:orient="landscape"/>
      <w:pgMar w:top="597" w:right="1440" w:bottom="597" w:left="1440" w:header="709" w:footer="709" w:gutter="0"/>
      <w:cols w:space="708"/>
      <w:docGrid w:linePitch="5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20"/>
  <w:drawingGridVerticalSpacing w:val="299"/>
  <w:displayHorizontalDrawingGridEvery w:val="2"/>
  <w:displayVerticalDrawingGridEvery w:val="2"/>
  <w:characterSpacingControl w:val="doNotCompress"/>
  <w:compat>
    <w:applyBreakingRules/>
  </w:compat>
  <w:rsids>
    <w:rsidRoot w:val="00A5515C"/>
    <w:rsid w:val="002C3B31"/>
    <w:rsid w:val="00482FE5"/>
    <w:rsid w:val="005A2682"/>
    <w:rsid w:val="006049C4"/>
    <w:rsid w:val="00617933"/>
    <w:rsid w:val="00617F14"/>
    <w:rsid w:val="006961D2"/>
    <w:rsid w:val="00722D8B"/>
    <w:rsid w:val="007833B0"/>
    <w:rsid w:val="0094234E"/>
    <w:rsid w:val="00A20E9B"/>
    <w:rsid w:val="00A5515C"/>
    <w:rsid w:val="00B805C9"/>
    <w:rsid w:val="00C41897"/>
    <w:rsid w:val="00C62F1E"/>
    <w:rsid w:val="00CA7852"/>
    <w:rsid w:val="00E16D69"/>
    <w:rsid w:val="00EB301C"/>
    <w:rsid w:val="00EC41F6"/>
    <w:rsid w:val="00F044AA"/>
    <w:rsid w:val="00FC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933"/>
    <w:rPr>
      <w:rFonts w:ascii="Comic Sans MS" w:hAnsi="Comic Sans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Day 1</vt:lpstr>
      <vt:lpstr>Day 1</vt:lpstr>
    </vt:vector>
  </TitlesOfParts>
  <Company>comcenter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</dc:title>
  <dc:creator>it_clinic</dc:creator>
  <cp:lastModifiedBy>HP</cp:lastModifiedBy>
  <cp:revision>4</cp:revision>
  <dcterms:created xsi:type="dcterms:W3CDTF">2011-12-17T18:08:00Z</dcterms:created>
  <dcterms:modified xsi:type="dcterms:W3CDTF">2011-12-18T00:35:00Z</dcterms:modified>
</cp:coreProperties>
</file>