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8D" w:rsidRPr="00DC118D" w:rsidRDefault="00DC118D" w:rsidP="00DC118D">
      <w:pPr>
        <w:spacing w:after="120"/>
        <w:ind w:left="360" w:hanging="360"/>
        <w:jc w:val="both"/>
      </w:pPr>
      <w:r w:rsidRPr="00DC118D">
        <w:t>1.</w:t>
      </w:r>
      <w:r w:rsidRPr="00DC118D">
        <w:tab/>
        <w:t>What are the three possible starting points for the process of setting an initial price that are described in this chapter?</w:t>
      </w:r>
    </w:p>
    <w:p w:rsidR="00DC118D" w:rsidRPr="00DC118D" w:rsidRDefault="00DC118D" w:rsidP="00DC118D">
      <w:pPr>
        <w:spacing w:after="120"/>
        <w:ind w:left="360" w:hanging="360"/>
        <w:jc w:val="both"/>
      </w:pPr>
      <w:r w:rsidRPr="00DC118D">
        <w:t>2.</w:t>
      </w:r>
      <w:r w:rsidRPr="00DC118D">
        <w:tab/>
        <w:t>Suppose that you have a service business such as house painting. Describe how you would use cost-plus pricing in developing an estimate for a potential customer.</w:t>
      </w:r>
    </w:p>
    <w:p w:rsidR="00DC118D" w:rsidRPr="00DC118D" w:rsidRDefault="00DC118D" w:rsidP="00DC118D">
      <w:pPr>
        <w:spacing w:after="120"/>
        <w:ind w:left="360" w:hanging="360"/>
        <w:jc w:val="both"/>
      </w:pPr>
      <w:r w:rsidRPr="00DC118D">
        <w:t>3.</w:t>
      </w:r>
      <w:r w:rsidRPr="00DC118D">
        <w:tab/>
        <w:t>If an item costs $10 and you apply a 60 percent markup, what would be the item’s price? If you used keystone pricing in this case, what then would be this item’s price?</w:t>
      </w:r>
    </w:p>
    <w:p w:rsidR="00DC118D" w:rsidRPr="00DC118D" w:rsidRDefault="00DC118D" w:rsidP="00DC118D">
      <w:pPr>
        <w:pStyle w:val="ListParagraph"/>
        <w:tabs>
          <w:tab w:val="left" w:pos="540"/>
        </w:tabs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118D">
        <w:rPr>
          <w:rFonts w:ascii="Times New Roman" w:hAnsi="Times New Roman"/>
          <w:sz w:val="24"/>
          <w:szCs w:val="24"/>
        </w:rPr>
        <w:tab/>
      </w:r>
      <w:r w:rsidRPr="00DC118D">
        <w:rPr>
          <w:rFonts w:ascii="Times New Roman" w:hAnsi="Times New Roman"/>
          <w:sz w:val="24"/>
          <w:szCs w:val="24"/>
        </w:rPr>
        <w:tab/>
        <w:t xml:space="preserve">- </w:t>
      </w:r>
      <w:r w:rsidRPr="00DC118D">
        <w:rPr>
          <w:rFonts w:ascii="Times New Roman" w:hAnsi="Times New Roman"/>
          <w:sz w:val="24"/>
          <w:szCs w:val="24"/>
        </w:rPr>
        <w:t>An item costs $10 and you apply a 60 percent markup, the item’s price would be:</w:t>
      </w:r>
    </w:p>
    <w:p w:rsidR="00DC118D" w:rsidRPr="00DC118D" w:rsidRDefault="00DC118D" w:rsidP="00DC118D">
      <w:pPr>
        <w:spacing w:after="120"/>
        <w:ind w:firstLine="720"/>
        <w:jc w:val="both"/>
      </w:pPr>
      <w:r w:rsidRPr="00DC118D">
        <w:t xml:space="preserve">- </w:t>
      </w:r>
      <w:r w:rsidRPr="00DC118D">
        <w:t>If using keystone pricing, the markup would be 100 percent, and the item’s price would be:</w:t>
      </w:r>
    </w:p>
    <w:p w:rsidR="00DC118D" w:rsidRPr="00DC118D" w:rsidRDefault="00DC118D" w:rsidP="00DC118D">
      <w:pPr>
        <w:spacing w:after="120"/>
        <w:ind w:left="360" w:hanging="360"/>
        <w:jc w:val="both"/>
      </w:pPr>
      <w:r w:rsidRPr="00DC118D">
        <w:t xml:space="preserve">4. </w:t>
      </w:r>
      <w:r w:rsidRPr="00DC118D">
        <w:t>If management’s profit guidelines mandate gross margins of 25 percent, calculate the markup percentage that would be equivalent to this gross margin.</w:t>
      </w:r>
    </w:p>
    <w:p w:rsidR="00DC118D" w:rsidRPr="00DC118D" w:rsidRDefault="00DC118D" w:rsidP="00DC118D">
      <w:pPr>
        <w:pStyle w:val="ListParagraph"/>
        <w:tabs>
          <w:tab w:val="left" w:pos="540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118D">
        <w:rPr>
          <w:rFonts w:ascii="Times New Roman" w:hAnsi="Times New Roman"/>
          <w:sz w:val="24"/>
          <w:szCs w:val="24"/>
        </w:rPr>
        <w:t>If management’s profit guidelines mandate gross margins of 25%, the markup percentage that would be equivalent to this gross margin is:</w:t>
      </w:r>
    </w:p>
    <w:p w:rsidR="00DC118D" w:rsidRPr="00DC118D" w:rsidRDefault="00DC118D" w:rsidP="00DC118D">
      <w:pPr>
        <w:spacing w:after="120"/>
        <w:ind w:left="360" w:hanging="360"/>
        <w:jc w:val="both"/>
      </w:pPr>
      <w:r w:rsidRPr="00DC118D">
        <w:t xml:space="preserve">5. </w:t>
      </w:r>
      <w:r w:rsidRPr="00DC118D">
        <w:t xml:space="preserve">Given that there is a serious disadvantage to cost-based pricing, how would </w:t>
      </w:r>
      <w:r w:rsidRPr="00DC118D">
        <w:t>your</w:t>
      </w:r>
      <w:r w:rsidRPr="00DC118D">
        <w:t xml:space="preserve"> account for its widespread use in retailing and other businesses?</w:t>
      </w:r>
    </w:p>
    <w:p w:rsidR="00DC118D" w:rsidRPr="00DC118D" w:rsidRDefault="00DC118D" w:rsidP="00DC118D">
      <w:pPr>
        <w:spacing w:after="120"/>
        <w:ind w:left="360" w:hanging="360"/>
        <w:jc w:val="both"/>
      </w:pPr>
      <w:r w:rsidRPr="00DC118D">
        <w:t xml:space="preserve">6. </w:t>
      </w:r>
      <w:r w:rsidRPr="00DC118D">
        <w:t>Describe some ways that a seller using competition-based pricing could deal with the presence in the marketplace of a variety of prices for an item.</w:t>
      </w:r>
    </w:p>
    <w:p w:rsidR="00DC118D" w:rsidRPr="00DC118D" w:rsidRDefault="00DC118D" w:rsidP="00DC118D">
      <w:pPr>
        <w:spacing w:after="120"/>
        <w:ind w:left="360" w:hanging="360"/>
        <w:jc w:val="both"/>
      </w:pPr>
      <w:r w:rsidRPr="00DC118D">
        <w:t xml:space="preserve">7. </w:t>
      </w:r>
      <w:r w:rsidRPr="00DC118D">
        <w:t>Describe the concept of a product’s value to the customer. Why is the monetary estimation of this value important for price setting?</w:t>
      </w:r>
    </w:p>
    <w:p w:rsidR="00DC118D" w:rsidRPr="00DC118D" w:rsidRDefault="00DC118D" w:rsidP="00DC118D">
      <w:pPr>
        <w:suppressAutoHyphens/>
        <w:spacing w:after="120" w:line="240" w:lineRule="atLeast"/>
        <w:ind w:left="360" w:hanging="360"/>
        <w:jc w:val="both"/>
      </w:pPr>
      <w:r w:rsidRPr="00DC118D">
        <w:t xml:space="preserve">8. </w:t>
      </w:r>
      <w:r w:rsidRPr="00DC118D">
        <w:t xml:space="preserve">Lincoln Manufacturing has just developed </w:t>
      </w:r>
      <w:r w:rsidRPr="00DC118D">
        <w:t>more</w:t>
      </w:r>
      <w:r w:rsidRPr="00DC118D">
        <w:t xml:space="preserve"> durable commercial carpeting. It has all the advantages of the currently available commercial carpeting and lasts twice as long. Lincoln’s materials and labor costs for producing this new carpeting are $14.50 per square yard. Buyers of commercial carpeting must have it installed by independent contractors whose installation charges for this new carpeting average $10 per square yard.</w:t>
      </w:r>
    </w:p>
    <w:p w:rsidR="00DC118D" w:rsidRPr="00DC118D" w:rsidRDefault="00DC118D" w:rsidP="00DC118D">
      <w:pPr>
        <w:pStyle w:val="BodyTextIndent3"/>
        <w:jc w:val="both"/>
        <w:rPr>
          <w:sz w:val="24"/>
          <w:szCs w:val="24"/>
        </w:rPr>
      </w:pPr>
      <w:r w:rsidRPr="00DC118D">
        <w:rPr>
          <w:sz w:val="24"/>
          <w:szCs w:val="24"/>
        </w:rPr>
        <w:t>The price of the currently available commercial carpeting averages $12 per square yard. Independent contractors charge $8 per square yard for installing the currently available commercial carpeting.</w:t>
      </w:r>
    </w:p>
    <w:p w:rsidR="00DC118D" w:rsidRPr="00DC118D" w:rsidRDefault="00DC118D" w:rsidP="00DC118D">
      <w:pPr>
        <w:suppressAutoHyphens/>
        <w:spacing w:after="120" w:line="240" w:lineRule="atLeast"/>
        <w:ind w:left="810" w:hanging="450"/>
        <w:jc w:val="both"/>
      </w:pPr>
      <w:r w:rsidRPr="00DC118D">
        <w:t xml:space="preserve"> (a)</w:t>
      </w:r>
      <w:r w:rsidRPr="00DC118D">
        <w:tab/>
        <w:t>Use VTC analysis to calculate</w:t>
      </w:r>
      <w:bookmarkStart w:id="0" w:name="_GoBack"/>
      <w:bookmarkEnd w:id="0"/>
      <w:r w:rsidRPr="00DC118D">
        <w:t xml:space="preserve"> the VTC for commercial buyers of a square yard of Lincoln’s new carpeting.</w:t>
      </w:r>
    </w:p>
    <w:p w:rsidR="00DC118D" w:rsidRPr="00DC118D" w:rsidRDefault="00DC118D" w:rsidP="00DC118D">
      <w:pPr>
        <w:suppressAutoHyphens/>
        <w:spacing w:after="120" w:line="240" w:lineRule="atLeast"/>
        <w:ind w:left="810" w:hanging="450"/>
        <w:jc w:val="both"/>
      </w:pPr>
      <w:r w:rsidRPr="00DC118D">
        <w:t>(b)</w:t>
      </w:r>
      <w:r w:rsidRPr="00DC118D">
        <w:tab/>
        <w:t>Recommend a price for a square yard of Lincoln’s new carpeting, and justify your recommendation. Your justification should make use of your estimate of the VTC of Lincoln’s new carpeting.</w:t>
      </w:r>
    </w:p>
    <w:p w:rsidR="007275D4" w:rsidRPr="00DC118D" w:rsidRDefault="007275D4" w:rsidP="00DC118D">
      <w:pPr>
        <w:jc w:val="both"/>
      </w:pPr>
    </w:p>
    <w:sectPr w:rsidR="007275D4" w:rsidRPr="00DC118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D35" w:rsidRDefault="00751D35" w:rsidP="00DC118D">
      <w:r>
        <w:separator/>
      </w:r>
    </w:p>
  </w:endnote>
  <w:endnote w:type="continuationSeparator" w:id="0">
    <w:p w:rsidR="00751D35" w:rsidRDefault="00751D35" w:rsidP="00DC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D35" w:rsidRDefault="00751D35" w:rsidP="00DC118D">
      <w:r>
        <w:separator/>
      </w:r>
    </w:p>
  </w:footnote>
  <w:footnote w:type="continuationSeparator" w:id="0">
    <w:p w:rsidR="00751D35" w:rsidRDefault="00751D35" w:rsidP="00DC1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  <w:gridCol w:w="1153"/>
    </w:tblGrid>
    <w:tr w:rsidR="00DC118D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E8779F631C674F039F0B45BF9AFDCC3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DC118D" w:rsidRDefault="00DC118D" w:rsidP="00DC118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Homework Assignment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BEB973DEE642494AABF3AD6F484EDED1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DC118D" w:rsidRDefault="00DC118D" w:rsidP="00DC118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1</w:t>
              </w:r>
            </w:p>
          </w:tc>
        </w:sdtContent>
      </w:sdt>
    </w:tr>
  </w:tbl>
  <w:p w:rsidR="00DC118D" w:rsidRDefault="00DC11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8D"/>
    <w:rsid w:val="00162F53"/>
    <w:rsid w:val="007275D4"/>
    <w:rsid w:val="00751D35"/>
    <w:rsid w:val="00D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1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18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C11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18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8D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qFormat/>
    <w:rsid w:val="00DC11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DC11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C118D"/>
    <w:rPr>
      <w:rFonts w:ascii="Times New Roman" w:eastAsia="Times New Roman" w:hAnsi="Times New Roman" w:cs="Times New Roman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1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18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C11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18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8D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qFormat/>
    <w:rsid w:val="00DC11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DC11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C118D"/>
    <w:rPr>
      <w:rFonts w:ascii="Times New Roman" w:eastAsia="Times New Roman" w:hAnsi="Times New Roman" w:cs="Times New Roman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779F631C674F039F0B45BF9AFD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004FF-1972-4A72-95FB-B93534631A4A}"/>
      </w:docPartPr>
      <w:docPartBody>
        <w:p w:rsidR="00000000" w:rsidRDefault="005762F5" w:rsidP="005762F5">
          <w:pPr>
            <w:pStyle w:val="E8779F631C674F039F0B45BF9AFDCC3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BEB973DEE642494AABF3AD6F484ED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21CDC-530C-4381-9A56-EF1E4E190490}"/>
      </w:docPartPr>
      <w:docPartBody>
        <w:p w:rsidR="00000000" w:rsidRDefault="005762F5" w:rsidP="005762F5">
          <w:pPr>
            <w:pStyle w:val="BEB973DEE642494AABF3AD6F484EDED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F5"/>
    <w:rsid w:val="0022575A"/>
    <w:rsid w:val="0057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779F631C674F039F0B45BF9AFDCC31">
    <w:name w:val="E8779F631C674F039F0B45BF9AFDCC31"/>
    <w:rsid w:val="005762F5"/>
  </w:style>
  <w:style w:type="paragraph" w:customStyle="1" w:styleId="BEB973DEE642494AABF3AD6F484EDED1">
    <w:name w:val="BEB973DEE642494AABF3AD6F484EDED1"/>
    <w:rsid w:val="005762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779F631C674F039F0B45BF9AFDCC31">
    <w:name w:val="E8779F631C674F039F0B45BF9AFDCC31"/>
    <w:rsid w:val="005762F5"/>
  </w:style>
  <w:style w:type="paragraph" w:customStyle="1" w:styleId="BEB973DEE642494AABF3AD6F484EDED1">
    <w:name w:val="BEB973DEE642494AABF3AD6F484EDED1"/>
    <w:rsid w:val="00576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Assignment</dc:title>
  <dc:subject/>
  <dc:creator>Admin</dc:creator>
  <cp:keywords/>
  <dc:description/>
  <cp:lastModifiedBy>Admin</cp:lastModifiedBy>
  <cp:revision>1</cp:revision>
  <dcterms:created xsi:type="dcterms:W3CDTF">2016-01-29T05:03:00Z</dcterms:created>
  <dcterms:modified xsi:type="dcterms:W3CDTF">2016-01-29T05:08:00Z</dcterms:modified>
</cp:coreProperties>
</file>